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2D" w:rsidRPr="00793072" w:rsidRDefault="00CC3F71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9A722D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9A722D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9A722D" w:rsidRPr="00793072" w:rsidRDefault="009A722D" w:rsidP="009A722D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F77A9F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</w:t>
      </w:r>
      <w:r w:rsidR="0006365E">
        <w:rPr>
          <w:rFonts w:ascii="Times New Roman" w:hAnsi="Times New Roman"/>
          <w:b/>
          <w:sz w:val="26"/>
          <w:szCs w:val="26"/>
        </w:rPr>
        <w:t>ул. Ленина, 27,</w:t>
      </w:r>
    </w:p>
    <w:p w:rsidR="009A722D" w:rsidRPr="00793072" w:rsidRDefault="0006365E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тел. 83916632107</w:t>
      </w:r>
      <w:r w:rsidR="009A722D" w:rsidRPr="00793072">
        <w:rPr>
          <w:rFonts w:ascii="Times New Roman" w:hAnsi="Times New Roman"/>
          <w:b/>
          <w:sz w:val="26"/>
          <w:szCs w:val="26"/>
        </w:rPr>
        <w:t>,</w:t>
      </w:r>
      <w:r w:rsidR="00F77A9F">
        <w:rPr>
          <w:rFonts w:ascii="Times New Roman" w:hAnsi="Times New Roman"/>
          <w:b/>
          <w:sz w:val="26"/>
          <w:szCs w:val="26"/>
        </w:rPr>
        <w:t xml:space="preserve"> 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="009A722D" w:rsidRPr="00793072">
        <w:rPr>
          <w:rFonts w:ascii="Times New Roman" w:hAnsi="Times New Roman"/>
          <w:b/>
          <w:sz w:val="26"/>
          <w:szCs w:val="26"/>
        </w:rPr>
        <w:t>-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>@</w:t>
      </w:r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9A722D"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9A722D"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="009A722D"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9A722D" w:rsidRPr="00793072" w:rsidRDefault="009A722D" w:rsidP="009A722D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22D" w:rsidRPr="00793072" w:rsidRDefault="009A722D" w:rsidP="009A722D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9A722D" w:rsidRPr="00B30679" w:rsidRDefault="009A722D" w:rsidP="009A722D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B30679">
        <w:rPr>
          <w:rFonts w:ascii="Times New Roman" w:hAnsi="Times New Roman" w:cs="Times New Roman"/>
          <w:sz w:val="26"/>
          <w:szCs w:val="26"/>
        </w:rPr>
        <w:t>По результатам финансово-экономической экспертизы проекта постановления администрации Пировского муниципального округа «</w:t>
      </w: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«Развитие сельского хозяйства в Пировском муниципальном округе»</w:t>
      </w:r>
    </w:p>
    <w:p w:rsidR="009A722D" w:rsidRPr="00B30679" w:rsidRDefault="009A722D" w:rsidP="009A722D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9A722D" w:rsidRPr="00B30679" w:rsidRDefault="00B30679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ED63F8">
        <w:rPr>
          <w:b w:val="0"/>
          <w:sz w:val="26"/>
          <w:szCs w:val="26"/>
        </w:rPr>
        <w:t>0</w:t>
      </w:r>
      <w:r w:rsidR="009A722D" w:rsidRPr="00B30679">
        <w:rPr>
          <w:b w:val="0"/>
          <w:sz w:val="26"/>
          <w:szCs w:val="26"/>
        </w:rPr>
        <w:t>.11.2022г.</w:t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</w:r>
      <w:r w:rsidR="009A722D" w:rsidRPr="00B30679">
        <w:rPr>
          <w:b w:val="0"/>
          <w:sz w:val="26"/>
          <w:szCs w:val="26"/>
        </w:rPr>
        <w:tab/>
        <w:t>№01-23/</w:t>
      </w:r>
      <w:r w:rsidR="0006114C">
        <w:rPr>
          <w:b w:val="0"/>
          <w:sz w:val="26"/>
          <w:szCs w:val="26"/>
        </w:rPr>
        <w:t>18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9A722D">
      <w:pPr>
        <w:pStyle w:val="ab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30679">
        <w:rPr>
          <w:rStyle w:val="aa"/>
        </w:rPr>
        <w:tab/>
        <w:t>Основание для проведения экспертизы</w:t>
      </w:r>
      <w:r w:rsidRPr="00B3067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Pr="00B30679">
        <w:rPr>
          <w:spacing w:val="-2"/>
          <w:sz w:val="26"/>
          <w:szCs w:val="26"/>
        </w:rPr>
        <w:t>№ 6-ФЗ «Об общих принципах организации и</w:t>
      </w:r>
      <w:bookmarkStart w:id="0" w:name="_GoBack"/>
      <w:bookmarkEnd w:id="0"/>
      <w:r w:rsidRPr="00B30679">
        <w:rPr>
          <w:spacing w:val="-2"/>
          <w:sz w:val="26"/>
          <w:szCs w:val="26"/>
        </w:rPr>
        <w:t xml:space="preserve"> деятельности контрольно-счетных органов субъектов Российской Федерации и муниципальных образований»</w:t>
      </w:r>
      <w:r w:rsidRPr="00B30679">
        <w:rPr>
          <w:sz w:val="26"/>
          <w:szCs w:val="26"/>
        </w:rPr>
        <w:t>, п. 7 статьи 8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Предмет экспертизы</w:t>
      </w:r>
      <w:r w:rsidRPr="00B30679">
        <w:rPr>
          <w:rStyle w:val="aa"/>
        </w:rPr>
        <w:t xml:space="preserve">: </w:t>
      </w:r>
      <w:r w:rsidRPr="00B30679">
        <w:rPr>
          <w:b w:val="0"/>
          <w:sz w:val="26"/>
          <w:szCs w:val="26"/>
        </w:rPr>
        <w:t>проект постановления администрации Пировского муниципального округа «</w:t>
      </w:r>
      <w:r w:rsidRPr="00B30679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C6CED" w:rsidRPr="00B30679">
        <w:rPr>
          <w:b w:val="0"/>
          <w:color w:val="auto"/>
          <w:sz w:val="26"/>
          <w:szCs w:val="26"/>
          <w:lang w:bidi="ar-SA"/>
        </w:rPr>
        <w:t>Развитие сельского хозяйства в Пировском муниципальном округе</w:t>
      </w:r>
      <w:r w:rsidRPr="00B30679">
        <w:rPr>
          <w:b w:val="0"/>
          <w:color w:val="auto"/>
          <w:sz w:val="26"/>
          <w:szCs w:val="26"/>
          <w:lang w:bidi="ar-SA"/>
        </w:rPr>
        <w:t>».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rStyle w:val="aa"/>
          <w:b/>
        </w:rPr>
        <w:t>Срок проведения экспертизы:</w:t>
      </w:r>
      <w:r w:rsidRPr="00B30679">
        <w:rPr>
          <w:b w:val="0"/>
          <w:sz w:val="26"/>
          <w:szCs w:val="26"/>
        </w:rPr>
        <w:t xml:space="preserve"> 09</w:t>
      </w:r>
      <w:r w:rsidR="0097704F" w:rsidRPr="0006365E">
        <w:rPr>
          <w:b w:val="0"/>
          <w:sz w:val="26"/>
          <w:szCs w:val="26"/>
        </w:rPr>
        <w:t>.11.2022-11</w:t>
      </w:r>
      <w:r w:rsidRPr="0006365E">
        <w:rPr>
          <w:b w:val="0"/>
          <w:sz w:val="26"/>
          <w:szCs w:val="26"/>
        </w:rPr>
        <w:t>.11.2022гг</w:t>
      </w:r>
      <w:r w:rsidRPr="00B30679">
        <w:rPr>
          <w:b w:val="0"/>
          <w:sz w:val="26"/>
          <w:szCs w:val="26"/>
        </w:rPr>
        <w:t>.</w:t>
      </w:r>
    </w:p>
    <w:p w:rsidR="009A722D" w:rsidRPr="00B30679" w:rsidRDefault="009A722D" w:rsidP="009A722D">
      <w:pPr>
        <w:pStyle w:val="31"/>
        <w:shd w:val="clear" w:color="auto" w:fill="auto"/>
        <w:spacing w:before="0"/>
        <w:ind w:right="20" w:firstLine="709"/>
        <w:jc w:val="both"/>
      </w:pPr>
      <w:r w:rsidRPr="00B30679">
        <w:rPr>
          <w:rStyle w:val="aa"/>
        </w:rPr>
        <w:t xml:space="preserve">Порядок проведения экспертизы: </w:t>
      </w:r>
      <w:r w:rsidRPr="00B30679">
        <w:rPr>
          <w:rStyle w:val="aa"/>
        </w:rPr>
        <w:tab/>
      </w:r>
      <w:r w:rsidRPr="00B30679">
        <w:t xml:space="preserve">финансово-экономическая экспертиза проекта нормативно - правового акта муниципальной программы осуществлялась с учетом предусмотренного порядка принятия решений о разработке муниципальных программ Пировского муниципального округа, </w:t>
      </w:r>
      <w:r w:rsidR="006C6CED" w:rsidRPr="006356C4">
        <w:t>их</w:t>
      </w:r>
      <w:r w:rsidRPr="00B30679">
        <w:t xml:space="preserve"> формирования и реализации, утвержденным Постановлением администрации Пировского муниципального округа 09.07.2021г.  №377-п (далее - Порядок №377-п), в соответствии со статьёй 179 Бюджетного кодекса Российской Федерации.</w:t>
      </w:r>
    </w:p>
    <w:p w:rsidR="009A722D" w:rsidRPr="00B30679" w:rsidRDefault="009A722D" w:rsidP="009A722D">
      <w:pPr>
        <w:pStyle w:val="31"/>
        <w:shd w:val="clear" w:color="auto" w:fill="auto"/>
        <w:spacing w:before="0"/>
        <w:ind w:left="720"/>
        <w:jc w:val="both"/>
      </w:pPr>
      <w:r w:rsidRPr="00B30679">
        <w:t>Эк</w:t>
      </w:r>
      <w:r w:rsidR="0071291A" w:rsidRPr="00B30679">
        <w:t>спертиза проведена инспектором КСО Григорьевой Н. В.</w:t>
      </w:r>
    </w:p>
    <w:p w:rsidR="009A722D" w:rsidRPr="00B30679" w:rsidRDefault="009A722D" w:rsidP="009A722D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B30679">
        <w:t>Проект программы поступил в контрольно-счетный ор</w:t>
      </w:r>
      <w:r w:rsidR="00235F69" w:rsidRPr="00B30679">
        <w:t>ган сопроводительным письмом №2139</w:t>
      </w:r>
      <w:r w:rsidRPr="00B30679">
        <w:t xml:space="preserve"> от 09.11.2022г.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sz w:val="26"/>
          <w:szCs w:val="26"/>
        </w:rPr>
        <w:t>Результаты экспертизы Проекта</w:t>
      </w:r>
      <w:r w:rsidRPr="00B30679">
        <w:rPr>
          <w:b w:val="0"/>
          <w:sz w:val="26"/>
          <w:szCs w:val="26"/>
        </w:rPr>
        <w:t>:</w:t>
      </w: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муниципального округа от 05.10.2022 №488-п «Об утверждении перечня муниципальных программ Пировского муниципального округа», принятого в соответствии с порядком №377-п.</w:t>
      </w:r>
    </w:p>
    <w:p w:rsidR="009A722D" w:rsidRPr="00B30679" w:rsidRDefault="009A722D" w:rsidP="009A722D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722D" w:rsidRPr="00B30679" w:rsidRDefault="009A722D" w:rsidP="009A722D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A722D" w:rsidRPr="00B30679" w:rsidRDefault="009A722D" w:rsidP="009A722D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53469" w:rsidRPr="00B30679" w:rsidRDefault="00B12D4E" w:rsidP="00FA365F">
      <w:pPr>
        <w:pStyle w:val="30"/>
        <w:shd w:val="clear" w:color="auto" w:fill="auto"/>
        <w:ind w:left="40" w:firstLine="567"/>
        <w:jc w:val="both"/>
        <w:rPr>
          <w:b w:val="0"/>
          <w:sz w:val="26"/>
          <w:szCs w:val="26"/>
        </w:rPr>
      </w:pPr>
      <w:r w:rsidRPr="00B30679">
        <w:rPr>
          <w:b w:val="0"/>
          <w:sz w:val="26"/>
          <w:szCs w:val="26"/>
        </w:rPr>
        <w:t>.</w:t>
      </w:r>
    </w:p>
    <w:p w:rsidR="00D94214" w:rsidRPr="00B30679" w:rsidRDefault="00D94214" w:rsidP="00FA365F">
      <w:pPr>
        <w:pStyle w:val="30"/>
        <w:shd w:val="clear" w:color="auto" w:fill="auto"/>
        <w:ind w:left="40" w:firstLine="567"/>
        <w:jc w:val="both"/>
        <w:rPr>
          <w:b w:val="0"/>
          <w:sz w:val="26"/>
          <w:szCs w:val="26"/>
        </w:rPr>
      </w:pPr>
    </w:p>
    <w:p w:rsidR="00901916" w:rsidRPr="00B30679" w:rsidRDefault="00901916" w:rsidP="00FA365F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567"/>
        <w:jc w:val="center"/>
      </w:pPr>
      <w:r w:rsidRPr="00B30679">
        <w:t xml:space="preserve">1.Анализ соответствия целей и задач муниципальной программы основным направлением </w:t>
      </w:r>
      <w:r w:rsidR="00A313BD" w:rsidRPr="00B30679">
        <w:t>социально-экономического развития</w:t>
      </w:r>
      <w:r w:rsidRPr="00B30679">
        <w:t xml:space="preserve"> Красноярского края в соответствующей сфере</w:t>
      </w:r>
    </w:p>
    <w:p w:rsidR="00FA365F" w:rsidRPr="00B30679" w:rsidRDefault="00FA365F" w:rsidP="00FA365F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567"/>
        <w:jc w:val="center"/>
      </w:pPr>
    </w:p>
    <w:p w:rsidR="00776400" w:rsidRPr="00B30679" w:rsidRDefault="00776400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результате анализа соответствия целей и задач муниципальной программы приоритетам социально-экономического развития Красноярского края установлено, что цели и задачи муниципальной программы соответствуют приоритетам социально-экономического развития Красноярского края, отраженным в проекте Стратегии социально-экономического развития Красноярского края до 2030 года.</w:t>
      </w:r>
    </w:p>
    <w:p w:rsidR="00E32E63" w:rsidRPr="00B30679" w:rsidRDefault="00E32E63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 в сфере сельского хозяйства. </w:t>
      </w:r>
    </w:p>
    <w:p w:rsidR="00E32E63" w:rsidRPr="00B30679" w:rsidRDefault="00E32E63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настоящее время в Красноярском крае действует программа Красноярского края от 30.09.2013 № 506-п «Об утверждении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продовольствия».</w:t>
      </w:r>
    </w:p>
    <w:p w:rsidR="00C6390B" w:rsidRPr="00B30679" w:rsidRDefault="00E32E63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</w:t>
      </w:r>
      <w:r w:rsidR="00F81F03" w:rsidRPr="00B30679">
        <w:rPr>
          <w:rFonts w:ascii="Times New Roman" w:hAnsi="Times New Roman" w:cs="Times New Roman"/>
          <w:sz w:val="26"/>
          <w:szCs w:val="26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>- развитие сельских территорий, рост занятости и уровня жизни сельского населения.</w:t>
      </w:r>
    </w:p>
    <w:p w:rsidR="00F81F03" w:rsidRPr="00B30679" w:rsidRDefault="00F81F03" w:rsidP="00FA365F">
      <w:pPr>
        <w:pStyle w:val="21"/>
        <w:shd w:val="clear" w:color="auto" w:fill="auto"/>
        <w:spacing w:before="0" w:line="322" w:lineRule="exact"/>
        <w:ind w:right="20" w:firstLine="567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901916" w:rsidRPr="00B30679" w:rsidRDefault="00A618B7" w:rsidP="00FA365F">
      <w:pPr>
        <w:spacing w:line="322" w:lineRule="exact"/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В целом значения целевых показателей и показателей результативности программы сохраняют свои значения.</w:t>
      </w:r>
    </w:p>
    <w:p w:rsidR="00901916" w:rsidRPr="00B30679" w:rsidRDefault="00901916" w:rsidP="00FA365F">
      <w:pPr>
        <w:pStyle w:val="30"/>
        <w:shd w:val="clear" w:color="auto" w:fill="auto"/>
        <w:spacing w:line="240" w:lineRule="auto"/>
        <w:ind w:left="40" w:firstLine="567"/>
        <w:jc w:val="both"/>
        <w:rPr>
          <w:b w:val="0"/>
          <w:sz w:val="26"/>
          <w:szCs w:val="26"/>
        </w:rPr>
      </w:pPr>
    </w:p>
    <w:p w:rsidR="00253469" w:rsidRPr="00B30679" w:rsidRDefault="00DB03AB" w:rsidP="00FA365F">
      <w:pPr>
        <w:pStyle w:val="10"/>
        <w:keepNext/>
        <w:keepLines/>
        <w:shd w:val="clear" w:color="auto" w:fill="auto"/>
        <w:spacing w:before="0" w:line="260" w:lineRule="exact"/>
        <w:ind w:right="40" w:firstLine="567"/>
        <w:jc w:val="center"/>
      </w:pPr>
      <w:bookmarkStart w:id="1" w:name="bookmark2"/>
      <w:r w:rsidRPr="00B30679">
        <w:t>2.</w:t>
      </w:r>
      <w:r w:rsidR="00B12D4E" w:rsidRPr="00B30679">
        <w:t>Анализ структуры и содержание муниципальной программы</w:t>
      </w:r>
      <w:bookmarkEnd w:id="1"/>
    </w:p>
    <w:p w:rsidR="00FA365F" w:rsidRPr="00B30679" w:rsidRDefault="00FA365F" w:rsidP="00FA365F">
      <w:pPr>
        <w:pStyle w:val="10"/>
        <w:keepNext/>
        <w:keepLines/>
        <w:shd w:val="clear" w:color="auto" w:fill="auto"/>
        <w:spacing w:before="0" w:line="260" w:lineRule="exact"/>
        <w:ind w:right="40" w:firstLine="567"/>
        <w:jc w:val="center"/>
      </w:pPr>
    </w:p>
    <w:p w:rsidR="00253469" w:rsidRPr="00B30679" w:rsidRDefault="00B12D4E" w:rsidP="00FA365F">
      <w:pPr>
        <w:pStyle w:val="21"/>
        <w:shd w:val="clear" w:color="auto" w:fill="auto"/>
        <w:spacing w:before="0" w:line="326" w:lineRule="exact"/>
        <w:ind w:left="80" w:right="20" w:firstLine="567"/>
      </w:pPr>
      <w:r w:rsidRPr="00B30679">
        <w:t xml:space="preserve">Структура муниципальной программы </w:t>
      </w:r>
      <w:r w:rsidR="001A5389" w:rsidRPr="00B30679">
        <w:t>Пировского</w:t>
      </w:r>
      <w:r w:rsidRPr="00B30679">
        <w:t xml:space="preserve"> района «Развитие сельского хозяйства в </w:t>
      </w:r>
      <w:r w:rsidR="001A5389" w:rsidRPr="00B30679">
        <w:t>Пировском</w:t>
      </w:r>
      <w:r w:rsidRPr="00B30679">
        <w:t xml:space="preserve"> районе»» предусматривает реализацию </w:t>
      </w:r>
      <w:r w:rsidR="00004C99" w:rsidRPr="00B30679">
        <w:t xml:space="preserve">трех </w:t>
      </w:r>
      <w:r w:rsidRPr="00B30679">
        <w:t xml:space="preserve"> </w:t>
      </w:r>
      <w:r w:rsidR="00D328F7" w:rsidRPr="00B30679">
        <w:t xml:space="preserve"> </w:t>
      </w:r>
      <w:r w:rsidRPr="00B30679">
        <w:t>подпрограмм:</w:t>
      </w:r>
    </w:p>
    <w:p w:rsidR="001A5389" w:rsidRPr="00B30679" w:rsidRDefault="001A5389" w:rsidP="00FA365F">
      <w:pPr>
        <w:pStyle w:val="21"/>
        <w:shd w:val="clear" w:color="auto" w:fill="auto"/>
        <w:spacing w:before="0" w:line="326" w:lineRule="exact"/>
        <w:ind w:right="20" w:firstLine="567"/>
      </w:pPr>
      <w:proofErr w:type="gramStart"/>
      <w:r w:rsidRPr="00B30679">
        <w:t>подпрограмма</w:t>
      </w:r>
      <w:proofErr w:type="gramEnd"/>
      <w:r w:rsidRPr="00B30679">
        <w:t xml:space="preserve"> 1 «Обеспечение реализации муниципальной программы»;</w:t>
      </w:r>
    </w:p>
    <w:p w:rsidR="001A5389" w:rsidRPr="00B30679" w:rsidRDefault="00EC5E31" w:rsidP="00FA365F">
      <w:pPr>
        <w:pStyle w:val="21"/>
        <w:shd w:val="clear" w:color="auto" w:fill="auto"/>
        <w:spacing w:before="0" w:line="326" w:lineRule="exact"/>
        <w:ind w:right="20" w:firstLine="567"/>
      </w:pPr>
      <w:proofErr w:type="gramStart"/>
      <w:r w:rsidRPr="00B30679">
        <w:t>подпрограмма</w:t>
      </w:r>
      <w:proofErr w:type="gramEnd"/>
      <w:r w:rsidRPr="00B30679">
        <w:t xml:space="preserve"> 2 «Комплексное</w:t>
      </w:r>
      <w:r w:rsidR="001A5389" w:rsidRPr="00B30679">
        <w:t xml:space="preserve"> развитие сельских территорий</w:t>
      </w:r>
      <w:r w:rsidR="00F24064" w:rsidRPr="00B30679">
        <w:t>;</w:t>
      </w:r>
    </w:p>
    <w:p w:rsidR="00253469" w:rsidRPr="00B30679" w:rsidRDefault="00D93DE4" w:rsidP="00FA365F">
      <w:pPr>
        <w:pStyle w:val="21"/>
        <w:shd w:val="clear" w:color="auto" w:fill="auto"/>
        <w:spacing w:before="0" w:line="240" w:lineRule="auto"/>
        <w:ind w:firstLine="567"/>
      </w:pPr>
      <w:proofErr w:type="gramStart"/>
      <w:r w:rsidRPr="00B30679">
        <w:t>подпрограмма</w:t>
      </w:r>
      <w:proofErr w:type="gramEnd"/>
      <w:r w:rsidRPr="00B30679">
        <w:t xml:space="preserve"> </w:t>
      </w:r>
      <w:r w:rsidR="00F47A2D" w:rsidRPr="00B30679">
        <w:t>3</w:t>
      </w:r>
      <w:r w:rsidRPr="00B30679">
        <w:t xml:space="preserve"> </w:t>
      </w:r>
      <w:r w:rsidR="00B12D4E" w:rsidRPr="00B30679">
        <w:t>«</w:t>
      </w:r>
      <w:r w:rsidR="00F47A2D" w:rsidRPr="00B30679">
        <w:t>Предупреждение возникновения и распространения заболеваний, опасных для человека и животных</w:t>
      </w:r>
      <w:r w:rsidR="00B12D4E" w:rsidRPr="00B30679">
        <w:t>»;</w:t>
      </w:r>
    </w:p>
    <w:p w:rsidR="00613A0E" w:rsidRPr="00B30679" w:rsidRDefault="00613A0E" w:rsidP="00FA365F">
      <w:pPr>
        <w:pStyle w:val="21"/>
        <w:shd w:val="clear" w:color="auto" w:fill="auto"/>
        <w:spacing w:before="0" w:line="240" w:lineRule="auto"/>
        <w:ind w:firstLine="567"/>
      </w:pPr>
      <w:r w:rsidRPr="00B30679">
        <w:t>Целью муниципальной программы является развитие сельских территорий, рост занятости и уровня жизни сельского населения.</w:t>
      </w:r>
    </w:p>
    <w:p w:rsidR="00F24064" w:rsidRPr="00B30679" w:rsidRDefault="00613A0E" w:rsidP="00FA365F">
      <w:pPr>
        <w:pStyle w:val="21"/>
        <w:shd w:val="clear" w:color="auto" w:fill="auto"/>
        <w:spacing w:before="0" w:line="240" w:lineRule="auto"/>
        <w:ind w:firstLine="567"/>
      </w:pPr>
      <w:r w:rsidRPr="00B30679">
        <w:t>Для достижения обозначенной цели муниципальная программа предусматривает р</w:t>
      </w:r>
      <w:r w:rsidR="00F24064" w:rsidRPr="00B30679">
        <w:t xml:space="preserve">ешение </w:t>
      </w:r>
      <w:r w:rsidRPr="00B30679">
        <w:t xml:space="preserve">следующих </w:t>
      </w:r>
      <w:r w:rsidR="00F24064" w:rsidRPr="00B30679">
        <w:t>задач:</w:t>
      </w:r>
    </w:p>
    <w:p w:rsidR="00F24064" w:rsidRPr="00B30679" w:rsidRDefault="00F24064" w:rsidP="00FA365F">
      <w:pPr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1.Повышение качества исполнения отдельных государственных полномочий по решению вопросов поддержки сельскохозяйственного производства;</w:t>
      </w:r>
    </w:p>
    <w:p w:rsidR="00F24064" w:rsidRPr="00B30679" w:rsidRDefault="00F24064" w:rsidP="00FA365F">
      <w:pPr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2.Обеспечение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</w:t>
      </w: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B30679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и </w:t>
      </w:r>
      <w:r w:rsidRPr="00B30679">
        <w:rPr>
          <w:rFonts w:ascii="Times New Roman" w:hAnsi="Times New Roman" w:cs="Times New Roman"/>
          <w:sz w:val="26"/>
          <w:szCs w:val="26"/>
        </w:rPr>
        <w:lastRenderedPageBreak/>
        <w:t>социальной сферы;</w:t>
      </w:r>
    </w:p>
    <w:p w:rsidR="00F24064" w:rsidRPr="00B30679" w:rsidRDefault="00F24064" w:rsidP="00FA365F">
      <w:pPr>
        <w:ind w:left="20" w:righ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679">
        <w:rPr>
          <w:rFonts w:ascii="Times New Roman" w:hAnsi="Times New Roman" w:cs="Times New Roman"/>
          <w:sz w:val="26"/>
          <w:szCs w:val="26"/>
        </w:rPr>
        <w:t>3.Предупреждение возникновения и распространения заразных болезней животных;</w:t>
      </w:r>
    </w:p>
    <w:p w:rsidR="00DC5857" w:rsidRPr="00B30679" w:rsidRDefault="00DC5857" w:rsidP="00FA36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C5857" w:rsidRPr="00B30679" w:rsidRDefault="00DC5857" w:rsidP="00FA36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 Исполнение бюджетных ассигнований, предусмотренных в программном виде на исполнение отдельных государственных полномочий по решению вопросов поддержки сельскохозяйственного производства ежегодно -100%.</w:t>
      </w:r>
    </w:p>
    <w:p w:rsidR="00DC5857" w:rsidRPr="00B30679" w:rsidRDefault="00A7589A" w:rsidP="00FA36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-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Жилищные условия за период 202</w:t>
      </w:r>
      <w:r w:rsidR="001F78BE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3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- 202</w:t>
      </w:r>
      <w:r w:rsidR="001F78BE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5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годов улучшат 3 граждан, проживающие в сельской местности, в том числе молодые семьи и молодые специалисты.</w:t>
      </w:r>
    </w:p>
    <w:p w:rsidR="00DC5857" w:rsidRPr="00B30679" w:rsidRDefault="00A7589A" w:rsidP="00FA365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</w:t>
      </w:r>
      <w:r w:rsidR="00DC5857" w:rsidRPr="00B3067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Исполнение бюджетных ассигнований, предусмотренных 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бюджете Пировского муниципального округа на выполнение отдельн</w:t>
      </w:r>
      <w:r w:rsidR="00004C99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ых государственных полномочий на</w:t>
      </w:r>
      <w:r w:rsidR="00DC5857" w:rsidRPr="00B30679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организацию проведения мероприятий по отлову и содержанию безнадзорных животных ежегодно -100%.</w:t>
      </w:r>
    </w:p>
    <w:p w:rsidR="00004C99" w:rsidRPr="00B30679" w:rsidRDefault="00004C99" w:rsidP="00FA365F">
      <w:pPr>
        <w:pStyle w:val="20"/>
        <w:shd w:val="clear" w:color="auto" w:fill="auto"/>
        <w:tabs>
          <w:tab w:val="left" w:pos="1427"/>
        </w:tabs>
        <w:spacing w:line="260" w:lineRule="exact"/>
        <w:ind w:left="900" w:firstLine="567"/>
        <w:jc w:val="both"/>
      </w:pPr>
    </w:p>
    <w:p w:rsidR="00253469" w:rsidRPr="00B30679" w:rsidRDefault="00CC038E" w:rsidP="00FA365F">
      <w:pPr>
        <w:pStyle w:val="20"/>
        <w:shd w:val="clear" w:color="auto" w:fill="auto"/>
        <w:tabs>
          <w:tab w:val="left" w:pos="1427"/>
        </w:tabs>
        <w:spacing w:line="260" w:lineRule="exact"/>
        <w:ind w:left="900" w:firstLine="567"/>
        <w:jc w:val="both"/>
      </w:pPr>
      <w:r w:rsidRPr="00B30679">
        <w:t>3.</w:t>
      </w:r>
      <w:r w:rsidR="00B12D4E" w:rsidRPr="00B30679">
        <w:t>Анализ ресурсного обеспечения (анализ структуры управления и</w:t>
      </w:r>
    </w:p>
    <w:p w:rsidR="00253469" w:rsidRPr="00B30679" w:rsidRDefault="00B12D4E" w:rsidP="00FA365F">
      <w:pPr>
        <w:pStyle w:val="20"/>
        <w:shd w:val="clear" w:color="auto" w:fill="auto"/>
        <w:spacing w:line="260" w:lineRule="exact"/>
        <w:ind w:right="300" w:firstLine="567"/>
      </w:pPr>
      <w:proofErr w:type="gramStart"/>
      <w:r w:rsidRPr="00B30679">
        <w:t>финансовые</w:t>
      </w:r>
      <w:proofErr w:type="gramEnd"/>
      <w:r w:rsidRPr="00B30679">
        <w:t xml:space="preserve"> ресурсы)</w:t>
      </w:r>
    </w:p>
    <w:p w:rsidR="00FA365F" w:rsidRPr="00B30679" w:rsidRDefault="00FA365F" w:rsidP="00FA365F">
      <w:pPr>
        <w:pStyle w:val="20"/>
        <w:shd w:val="clear" w:color="auto" w:fill="auto"/>
        <w:spacing w:line="260" w:lineRule="exact"/>
        <w:ind w:right="300" w:firstLine="567"/>
      </w:pPr>
    </w:p>
    <w:p w:rsidR="00253469" w:rsidRPr="00B30679" w:rsidRDefault="00B12D4E" w:rsidP="00FA365F">
      <w:pPr>
        <w:pStyle w:val="21"/>
        <w:shd w:val="clear" w:color="auto" w:fill="auto"/>
        <w:spacing w:before="0" w:line="322" w:lineRule="exact"/>
        <w:ind w:firstLine="567"/>
      </w:pPr>
      <w:r w:rsidRPr="00B30679">
        <w:t>В ходе анализа ресурсного</w:t>
      </w:r>
      <w:r w:rsidR="008C760D" w:rsidRPr="00B30679">
        <w:t xml:space="preserve"> обеспечения выявлено следующее:</w:t>
      </w:r>
    </w:p>
    <w:p w:rsidR="00253469" w:rsidRPr="00B30679" w:rsidRDefault="00B12D4E" w:rsidP="00FA365F">
      <w:pPr>
        <w:pStyle w:val="21"/>
        <w:shd w:val="clear" w:color="auto" w:fill="auto"/>
        <w:spacing w:before="0" w:line="322" w:lineRule="exact"/>
        <w:ind w:right="40" w:firstLine="567"/>
      </w:pPr>
      <w:r w:rsidRPr="00B30679">
        <w:t xml:space="preserve">Ответственным исполнителем и главным распорядителем является администрация </w:t>
      </w:r>
      <w:r w:rsidR="00E30C9F" w:rsidRPr="00B30679">
        <w:t xml:space="preserve">Пировского </w:t>
      </w:r>
      <w:r w:rsidR="00FB190F" w:rsidRPr="00B30679">
        <w:t>муниципального округа</w:t>
      </w:r>
      <w:r w:rsidRPr="00B30679">
        <w:t>.</w:t>
      </w:r>
    </w:p>
    <w:p w:rsidR="00253469" w:rsidRPr="00B30679" w:rsidRDefault="00B12D4E" w:rsidP="00FA365F">
      <w:pPr>
        <w:pStyle w:val="21"/>
        <w:shd w:val="clear" w:color="auto" w:fill="auto"/>
        <w:spacing w:before="0" w:line="322" w:lineRule="exact"/>
        <w:ind w:right="40" w:firstLine="567"/>
      </w:pPr>
      <w:r w:rsidRPr="00B30679">
        <w:t>Об</w:t>
      </w:r>
      <w:r w:rsidRPr="00B30679">
        <w:rPr>
          <w:rStyle w:val="11"/>
          <w:u w:val="none"/>
        </w:rPr>
        <w:t>щи</w:t>
      </w:r>
      <w:r w:rsidRPr="00B30679">
        <w:t>й объем</w:t>
      </w:r>
      <w:r w:rsidR="00F24ABC" w:rsidRPr="00B30679">
        <w:t xml:space="preserve"> финансирования </w:t>
      </w:r>
      <w:r w:rsidR="005509FB" w:rsidRPr="00B30679">
        <w:t xml:space="preserve">муниципальной </w:t>
      </w:r>
      <w:r w:rsidR="009D5210" w:rsidRPr="00B30679">
        <w:t>программы на 2023</w:t>
      </w:r>
      <w:r w:rsidRPr="00B30679">
        <w:t>-20</w:t>
      </w:r>
      <w:r w:rsidR="009D5210" w:rsidRPr="00B30679">
        <w:t>25</w:t>
      </w:r>
      <w:r w:rsidRPr="00B30679">
        <w:t xml:space="preserve"> годы составляет </w:t>
      </w:r>
      <w:r w:rsidR="00F24ABC" w:rsidRPr="00B30679">
        <w:t>1</w:t>
      </w:r>
      <w:r w:rsidR="009D5210" w:rsidRPr="00B30679">
        <w:t>1553000</w:t>
      </w:r>
      <w:r w:rsidRPr="00B30679">
        <w:t xml:space="preserve"> руб., за счет средств краевого бюджета. За счет средств </w:t>
      </w:r>
      <w:r w:rsidR="0047532A">
        <w:t>федерального и местного бюджетов</w:t>
      </w:r>
      <w:r w:rsidRPr="00B30679">
        <w:t xml:space="preserve"> финансирование не предусмотрено.</w:t>
      </w:r>
    </w:p>
    <w:p w:rsidR="00D54433" w:rsidRPr="00B30679" w:rsidRDefault="00B12D4E" w:rsidP="00FA365F">
      <w:pPr>
        <w:pStyle w:val="21"/>
        <w:shd w:val="clear" w:color="auto" w:fill="auto"/>
        <w:spacing w:before="0" w:line="322" w:lineRule="exact"/>
        <w:ind w:right="40" w:firstLine="567"/>
      </w:pPr>
      <w:r w:rsidRPr="00B30679">
        <w:rPr>
          <w:b/>
        </w:rPr>
        <w:t>По подпрограмме 1</w:t>
      </w:r>
      <w:r w:rsidRPr="00B30679">
        <w:t xml:space="preserve">. </w:t>
      </w:r>
      <w:r w:rsidR="0085478F" w:rsidRPr="00B30679">
        <w:t>«Обеспечение реализации муниципальной программы» о</w:t>
      </w:r>
      <w:r w:rsidRPr="00B30679">
        <w:t>бъем бюджетных ассигн</w:t>
      </w:r>
      <w:r w:rsidR="00B84773" w:rsidRPr="00B30679">
        <w:t>ований предусмотрен в</w:t>
      </w:r>
      <w:r w:rsidR="00D54433" w:rsidRPr="00B30679">
        <w:t xml:space="preserve"> сумме </w:t>
      </w:r>
      <w:r w:rsidR="00F94285" w:rsidRPr="00B30679">
        <w:t>3516800</w:t>
      </w:r>
      <w:r w:rsidR="00D54433" w:rsidRPr="00B30679">
        <w:t xml:space="preserve"> руб.</w:t>
      </w:r>
      <w:r w:rsidR="0085478F" w:rsidRPr="00B30679">
        <w:t xml:space="preserve"> </w:t>
      </w:r>
      <w:r w:rsidR="00E372F9" w:rsidRPr="00B30679">
        <w:t>запланирован равномерно</w:t>
      </w:r>
      <w:r w:rsidR="00E30C9F" w:rsidRPr="00B30679">
        <w:t xml:space="preserve"> по годам реализации </w:t>
      </w:r>
      <w:r w:rsidR="00B84773" w:rsidRPr="00B30679">
        <w:t>программы.</w:t>
      </w:r>
    </w:p>
    <w:p w:rsidR="00253469" w:rsidRPr="00B30679" w:rsidRDefault="00E30C9F" w:rsidP="00FA365F">
      <w:pPr>
        <w:pStyle w:val="21"/>
        <w:shd w:val="clear" w:color="auto" w:fill="auto"/>
        <w:spacing w:before="0" w:line="322" w:lineRule="exact"/>
        <w:ind w:right="40" w:firstLine="567"/>
      </w:pPr>
      <w:r w:rsidRPr="00B30679">
        <w:rPr>
          <w:b/>
        </w:rPr>
        <w:t>По подпрограмме 2</w:t>
      </w:r>
      <w:r w:rsidRPr="00B30679">
        <w:t xml:space="preserve">. </w:t>
      </w:r>
      <w:r w:rsidR="00D54433" w:rsidRPr="00B30679">
        <w:t>«Комплексное развитие сельских территорий» о</w:t>
      </w:r>
      <w:r w:rsidR="00B12D4E" w:rsidRPr="00B30679">
        <w:t>бъем бюджетных ассигнований</w:t>
      </w:r>
      <w:r w:rsidRPr="00B30679">
        <w:t xml:space="preserve"> не </w:t>
      </w:r>
      <w:r w:rsidR="00B12D4E" w:rsidRPr="00B30679">
        <w:t>предусмотрен</w:t>
      </w:r>
      <w:r w:rsidRPr="00B30679">
        <w:t>.</w:t>
      </w:r>
    </w:p>
    <w:p w:rsidR="00E30C9F" w:rsidRPr="00B30679" w:rsidRDefault="00E30C9F" w:rsidP="00FA365F">
      <w:pPr>
        <w:pStyle w:val="21"/>
        <w:shd w:val="clear" w:color="auto" w:fill="auto"/>
        <w:spacing w:before="0" w:line="326" w:lineRule="exact"/>
        <w:ind w:firstLine="567"/>
      </w:pPr>
      <w:r w:rsidRPr="00B30679">
        <w:rPr>
          <w:b/>
        </w:rPr>
        <w:t>По подпрограмме 3</w:t>
      </w:r>
      <w:r w:rsidRPr="00B30679">
        <w:t xml:space="preserve">. </w:t>
      </w:r>
      <w:r w:rsidR="00D54433" w:rsidRPr="00B30679">
        <w:t>«Предупреждение возникновения и распространения заболеваний, опасных для человека и животных» о</w:t>
      </w:r>
      <w:r w:rsidRPr="00B30679">
        <w:t xml:space="preserve">бъем бюджетных ассигнований </w:t>
      </w:r>
      <w:r w:rsidR="00F94285" w:rsidRPr="00B30679">
        <w:t xml:space="preserve">в 2023 году </w:t>
      </w:r>
      <w:r w:rsidRPr="00B30679">
        <w:t xml:space="preserve">предусмотрен </w:t>
      </w:r>
      <w:r w:rsidR="00B84773" w:rsidRPr="00B30679">
        <w:t xml:space="preserve">в сумме </w:t>
      </w:r>
      <w:r w:rsidR="00F94285" w:rsidRPr="00B30679">
        <w:t>401600</w:t>
      </w:r>
      <w:r w:rsidR="00B84773" w:rsidRPr="00B30679">
        <w:t xml:space="preserve"> </w:t>
      </w:r>
      <w:r w:rsidR="006356C4" w:rsidRPr="00B30679">
        <w:t>руб.,</w:t>
      </w:r>
      <w:r w:rsidR="00F94285" w:rsidRPr="00B30679">
        <w:t xml:space="preserve"> 2024-</w:t>
      </w:r>
      <w:r w:rsidR="000E1D00">
        <w:t>20</w:t>
      </w:r>
      <w:r w:rsidR="00F94285" w:rsidRPr="00B30679">
        <w:t xml:space="preserve">25 год в сумме 300500 руб. </w:t>
      </w:r>
    </w:p>
    <w:p w:rsidR="0057363B" w:rsidRPr="00B30679" w:rsidRDefault="0057363B" w:rsidP="00B3703A">
      <w:pPr>
        <w:pStyle w:val="21"/>
        <w:spacing w:before="0" w:line="322" w:lineRule="exact"/>
      </w:pPr>
    </w:p>
    <w:p w:rsidR="00253469" w:rsidRPr="00B30679" w:rsidRDefault="00CC038E" w:rsidP="00FA365F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  <w:jc w:val="center"/>
      </w:pPr>
      <w:bookmarkStart w:id="2" w:name="bookmark3"/>
      <w:r w:rsidRPr="00B30679">
        <w:t>4.</w:t>
      </w:r>
      <w:r w:rsidR="00B12D4E" w:rsidRPr="00B30679">
        <w:t>Выводы и предложения по результатам проведенной экспертизы</w:t>
      </w:r>
      <w:bookmarkEnd w:id="2"/>
    </w:p>
    <w:p w:rsidR="00FA365F" w:rsidRPr="00B30679" w:rsidRDefault="00FA365F" w:rsidP="00FA365F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567"/>
        <w:jc w:val="center"/>
      </w:pPr>
    </w:p>
    <w:p w:rsidR="00253469" w:rsidRPr="00B30679" w:rsidRDefault="00B12D4E" w:rsidP="00FA365F">
      <w:pPr>
        <w:pStyle w:val="21"/>
        <w:shd w:val="clear" w:color="auto" w:fill="auto"/>
        <w:spacing w:before="0" w:line="326" w:lineRule="exact"/>
        <w:ind w:right="20" w:firstLine="567"/>
        <w:jc w:val="left"/>
      </w:pPr>
      <w:r w:rsidRPr="00B30679">
        <w:t>В результате финансово-экономической экспертизы проекта муниципальной программы, Контрольно-счетн</w:t>
      </w:r>
      <w:r w:rsidR="00BB22EE" w:rsidRPr="00B30679">
        <w:t>ый</w:t>
      </w:r>
      <w:r w:rsidRPr="00B30679">
        <w:t xml:space="preserve"> </w:t>
      </w:r>
      <w:r w:rsidR="00BB22EE" w:rsidRPr="00B30679">
        <w:t>орган</w:t>
      </w:r>
      <w:r w:rsidRPr="00B30679">
        <w:t xml:space="preserve"> считает:</w:t>
      </w:r>
    </w:p>
    <w:p w:rsidR="00253469" w:rsidRPr="00B30679" w:rsidRDefault="00B12D4E" w:rsidP="00FA365F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567"/>
      </w:pPr>
      <w:r w:rsidRPr="00B30679">
        <w:t>Цель программы соответствует приоритетам государственной политики Красноярского края.</w:t>
      </w:r>
    </w:p>
    <w:p w:rsidR="00253469" w:rsidRPr="00B30679" w:rsidRDefault="00B12D4E" w:rsidP="00FA365F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567"/>
      </w:pPr>
      <w:r w:rsidRPr="00B30679">
        <w:t xml:space="preserve">Структура муниципальной программы предусматривает реализацию </w:t>
      </w:r>
      <w:r w:rsidR="00D01D0B" w:rsidRPr="00B30679">
        <w:t>трех</w:t>
      </w:r>
      <w:r w:rsidR="00BB22EE" w:rsidRPr="00B30679">
        <w:t xml:space="preserve"> </w:t>
      </w:r>
      <w:r w:rsidRPr="00B30679">
        <w:t>подпрограмм.</w:t>
      </w:r>
    </w:p>
    <w:p w:rsidR="00253469" w:rsidRPr="00B30679" w:rsidRDefault="00B12D4E" w:rsidP="00FA365F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567"/>
      </w:pPr>
      <w:r w:rsidRPr="00B30679">
        <w:t>Об</w:t>
      </w:r>
      <w:r w:rsidRPr="00512089">
        <w:rPr>
          <w:rStyle w:val="11"/>
          <w:u w:val="none"/>
        </w:rPr>
        <w:t>щи</w:t>
      </w:r>
      <w:r w:rsidRPr="00B30679">
        <w:t>й объем</w:t>
      </w:r>
      <w:r w:rsidR="00BB54A1" w:rsidRPr="00B30679">
        <w:t xml:space="preserve"> </w:t>
      </w:r>
      <w:r w:rsidR="00D01D0B" w:rsidRPr="00B30679">
        <w:t>финансирования программы на 2023</w:t>
      </w:r>
      <w:r w:rsidRPr="00B30679">
        <w:t>-20</w:t>
      </w:r>
      <w:r w:rsidR="00BB22EE" w:rsidRPr="00B30679">
        <w:t>2</w:t>
      </w:r>
      <w:r w:rsidR="00D01D0B" w:rsidRPr="00B30679">
        <w:t>5</w:t>
      </w:r>
      <w:r w:rsidRPr="00B30679">
        <w:t xml:space="preserve"> годы составляет </w:t>
      </w:r>
      <w:r w:rsidR="00BB54A1" w:rsidRPr="00B30679">
        <w:t>1</w:t>
      </w:r>
      <w:r w:rsidR="00D01D0B" w:rsidRPr="00B30679">
        <w:t>1553000</w:t>
      </w:r>
      <w:r w:rsidRPr="00B30679">
        <w:t xml:space="preserve"> руб., за счет средств краевого бюджета. За счет средств </w:t>
      </w:r>
      <w:r w:rsidR="00522354" w:rsidRPr="00B30679">
        <w:t>федерального и местного</w:t>
      </w:r>
      <w:r w:rsidRPr="00B30679">
        <w:t xml:space="preserve"> бюджета финансирование не предусмотрено.</w:t>
      </w:r>
    </w:p>
    <w:p w:rsidR="00253469" w:rsidRPr="00B30679" w:rsidRDefault="00B12D4E" w:rsidP="00FA365F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567"/>
      </w:pPr>
      <w:r w:rsidRPr="00B30679">
        <w:t xml:space="preserve">Механизм реализации программы не предполагает использование инструментов </w:t>
      </w:r>
      <w:proofErr w:type="spellStart"/>
      <w:r w:rsidRPr="00B30679">
        <w:t>муниципально</w:t>
      </w:r>
      <w:proofErr w:type="spellEnd"/>
      <w:r w:rsidRPr="00B30679">
        <w:t>-частного партнерства.</w:t>
      </w:r>
    </w:p>
    <w:p w:rsidR="00253469" w:rsidRPr="00B30679" w:rsidRDefault="00B12D4E" w:rsidP="00FA365F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567"/>
      </w:pPr>
      <w:r w:rsidRPr="00B30679">
        <w:lastRenderedPageBreak/>
        <w:t>В целом значения целевых показателей и показателей результативности программы сохраняют свои значения.</w:t>
      </w:r>
    </w:p>
    <w:p w:rsidR="00253469" w:rsidRPr="00B30679" w:rsidRDefault="00B12D4E" w:rsidP="00FA365F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567"/>
      </w:pPr>
      <w:r w:rsidRPr="00B30679">
        <w:t>Предусмотренные показатели результативности не обосновывают принцип достаточности установленных значений, так как не отражают соотношения</w:t>
      </w:r>
      <w:r w:rsidR="00814A1F" w:rsidRPr="00B30679">
        <w:t xml:space="preserve"> фактического состояния необходимому</w:t>
      </w:r>
      <w:r w:rsidRPr="00B30679">
        <w:t xml:space="preserve"> уровню</w:t>
      </w:r>
      <w:r w:rsidR="00814A1F" w:rsidRPr="00B30679">
        <w:t xml:space="preserve"> развития округа и соответственно</w:t>
      </w:r>
      <w:r w:rsidRPr="00B30679">
        <w:t xml:space="preserve">, не в полной мере обеспечивают достижение цели программы - развитие сельских территорий, рост занятости и уровня жизни сельского населения </w:t>
      </w:r>
      <w:r w:rsidR="00BB22EE" w:rsidRPr="00B30679">
        <w:t>Пировского</w:t>
      </w:r>
      <w:r w:rsidR="00814A1F" w:rsidRPr="00B30679">
        <w:t xml:space="preserve"> округа</w:t>
      </w:r>
      <w:r w:rsidRPr="00B30679">
        <w:t>.</w:t>
      </w:r>
    </w:p>
    <w:p w:rsidR="00DC1B83" w:rsidRDefault="00DC1B83" w:rsidP="00DC1B83">
      <w:pPr>
        <w:pStyle w:val="31"/>
        <w:numPr>
          <w:ilvl w:val="0"/>
          <w:numId w:val="7"/>
        </w:numPr>
        <w:shd w:val="clear" w:color="auto" w:fill="auto"/>
        <w:spacing w:before="0" w:after="240"/>
        <w:ind w:left="20" w:right="20" w:firstLine="720"/>
        <w:jc w:val="both"/>
      </w:pPr>
      <w:r>
        <w:t>В ходе экспертизы проекта Программы Контрольно-счетным органом Пировского муниципального округа нарушений не установлено.</w:t>
      </w:r>
    </w:p>
    <w:p w:rsidR="00FA365F" w:rsidRPr="00B30679" w:rsidRDefault="005C0D99" w:rsidP="00FA365F">
      <w:pPr>
        <w:pStyle w:val="21"/>
        <w:shd w:val="clear" w:color="auto" w:fill="auto"/>
        <w:spacing w:before="0" w:line="240" w:lineRule="auto"/>
        <w:ind w:right="20" w:firstLine="567"/>
      </w:pPr>
      <w:r>
        <w:t xml:space="preserve">На основании вышеизложенного Контрольно-счетный орган Пировского муниципального округа рекомендует </w:t>
      </w:r>
      <w:r w:rsidRPr="005C0D99">
        <w:rPr>
          <w:rStyle w:val="ac"/>
          <w:sz w:val="26"/>
          <w:szCs w:val="26"/>
        </w:rPr>
        <w:t>утвердить</w:t>
      </w:r>
      <w:r>
        <w:t xml:space="preserve"> проект программы.</w:t>
      </w: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6A406B" w:rsidRPr="006A406B" w:rsidRDefault="006A406B" w:rsidP="006A406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06B">
        <w:rPr>
          <w:rFonts w:ascii="Times New Roman" w:hAnsi="Times New Roman" w:cs="Times New Roman"/>
          <w:sz w:val="26"/>
          <w:szCs w:val="26"/>
        </w:rPr>
        <w:t>контрольно</w:t>
      </w:r>
      <w:proofErr w:type="gramEnd"/>
      <w:r w:rsidRPr="006A406B">
        <w:rPr>
          <w:rFonts w:ascii="Times New Roman" w:hAnsi="Times New Roman" w:cs="Times New Roman"/>
          <w:sz w:val="26"/>
          <w:szCs w:val="26"/>
        </w:rPr>
        <w:t>-счетного органа</w:t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6A406B" w:rsidRPr="006A406B" w:rsidRDefault="006A406B" w:rsidP="006A406B">
      <w:pPr>
        <w:jc w:val="both"/>
        <w:rPr>
          <w:rFonts w:ascii="Times New Roman" w:hAnsi="Times New Roman" w:cs="Times New Roman"/>
          <w:sz w:val="26"/>
          <w:szCs w:val="26"/>
        </w:rPr>
      </w:pPr>
      <w:r w:rsidRPr="006A406B">
        <w:rPr>
          <w:rFonts w:ascii="Times New Roman" w:hAnsi="Times New Roman" w:cs="Times New Roman"/>
          <w:sz w:val="26"/>
          <w:szCs w:val="26"/>
        </w:rPr>
        <w:t xml:space="preserve">Пировского муниципального округа      </w:t>
      </w:r>
      <w:r w:rsidRPr="006A406B">
        <w:rPr>
          <w:rFonts w:ascii="Times New Roman" w:hAnsi="Times New Roman" w:cs="Times New Roman"/>
          <w:sz w:val="26"/>
          <w:szCs w:val="26"/>
        </w:rPr>
        <w:tab/>
      </w:r>
      <w:r w:rsidRPr="006A406B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proofErr w:type="spellStart"/>
      <w:r w:rsidRPr="006A406B">
        <w:rPr>
          <w:rFonts w:ascii="Times New Roman" w:hAnsi="Times New Roman" w:cs="Times New Roman"/>
          <w:sz w:val="26"/>
          <w:szCs w:val="26"/>
        </w:rPr>
        <w:t>Т.А.Коробейникова</w:t>
      </w:r>
      <w:proofErr w:type="spellEnd"/>
    </w:p>
    <w:p w:rsidR="006A406B" w:rsidRPr="006A406B" w:rsidRDefault="006A406B" w:rsidP="00FA365F">
      <w:pPr>
        <w:pStyle w:val="21"/>
        <w:shd w:val="clear" w:color="auto" w:fill="auto"/>
        <w:spacing w:before="0" w:line="240" w:lineRule="auto"/>
        <w:ind w:right="20" w:firstLine="567"/>
      </w:pPr>
    </w:p>
    <w:p w:rsidR="00FA365F" w:rsidRDefault="00FA365F" w:rsidP="00FA365F">
      <w:pPr>
        <w:pStyle w:val="2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</w:p>
    <w:p w:rsidR="00253469" w:rsidRPr="00BB48D6" w:rsidRDefault="00253469" w:rsidP="00FA365F">
      <w:pPr>
        <w:pStyle w:val="21"/>
        <w:shd w:val="clear" w:color="auto" w:fill="auto"/>
        <w:spacing w:before="0" w:line="322" w:lineRule="exact"/>
        <w:ind w:right="20" w:firstLine="567"/>
        <w:rPr>
          <w:b/>
          <w:sz w:val="28"/>
          <w:szCs w:val="28"/>
        </w:rPr>
      </w:pPr>
    </w:p>
    <w:sectPr w:rsidR="00253469" w:rsidRPr="00BB48D6" w:rsidSect="0097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F5" w:rsidRDefault="00F30FF5">
      <w:r>
        <w:separator/>
      </w:r>
    </w:p>
  </w:endnote>
  <w:endnote w:type="continuationSeparator" w:id="0">
    <w:p w:rsidR="00F30FF5" w:rsidRDefault="00F3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F5" w:rsidRDefault="00F30FF5">
      <w:r>
        <w:separator/>
      </w:r>
    </w:p>
  </w:footnote>
  <w:footnote w:type="continuationSeparator" w:id="0">
    <w:p w:rsidR="00F30FF5" w:rsidRDefault="00F3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676505"/>
      <w:docPartObj>
        <w:docPartGallery w:val="Page Numbers (Top of Page)"/>
        <w:docPartUnique/>
      </w:docPartObj>
    </w:sdtPr>
    <w:sdtEndPr/>
    <w:sdtContent>
      <w:p w:rsidR="00B04513" w:rsidRDefault="00B04513">
        <w:pPr>
          <w:pStyle w:val="ae"/>
          <w:jc w:val="center"/>
        </w:pPr>
      </w:p>
      <w:p w:rsidR="00B04513" w:rsidRDefault="00B045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4C">
          <w:rPr>
            <w:noProof/>
          </w:rPr>
          <w:t>4</w:t>
        </w:r>
        <w:r>
          <w:fldChar w:fldCharType="end"/>
        </w:r>
      </w:p>
    </w:sdtContent>
  </w:sdt>
  <w:p w:rsidR="00B04513" w:rsidRDefault="00B045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3" w:rsidRDefault="00B045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C98"/>
    <w:multiLevelType w:val="multilevel"/>
    <w:tmpl w:val="071A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04C99"/>
    <w:rsid w:val="00017F42"/>
    <w:rsid w:val="00040D36"/>
    <w:rsid w:val="00046428"/>
    <w:rsid w:val="00053548"/>
    <w:rsid w:val="0005556C"/>
    <w:rsid w:val="00056980"/>
    <w:rsid w:val="0006114C"/>
    <w:rsid w:val="0006365E"/>
    <w:rsid w:val="000705F8"/>
    <w:rsid w:val="00094E13"/>
    <w:rsid w:val="000A62CD"/>
    <w:rsid w:val="000C1887"/>
    <w:rsid w:val="000E1D00"/>
    <w:rsid w:val="001002CE"/>
    <w:rsid w:val="001125D7"/>
    <w:rsid w:val="0016242A"/>
    <w:rsid w:val="00163DBF"/>
    <w:rsid w:val="001648A6"/>
    <w:rsid w:val="0019332D"/>
    <w:rsid w:val="001A5389"/>
    <w:rsid w:val="001C147F"/>
    <w:rsid w:val="001E3155"/>
    <w:rsid w:val="001F78BE"/>
    <w:rsid w:val="00201056"/>
    <w:rsid w:val="0022510A"/>
    <w:rsid w:val="00235F69"/>
    <w:rsid w:val="00253469"/>
    <w:rsid w:val="002627C6"/>
    <w:rsid w:val="00267D46"/>
    <w:rsid w:val="0027077B"/>
    <w:rsid w:val="00284989"/>
    <w:rsid w:val="002A4A5B"/>
    <w:rsid w:val="002B0D5F"/>
    <w:rsid w:val="002B2E47"/>
    <w:rsid w:val="002D27AF"/>
    <w:rsid w:val="002E2BD8"/>
    <w:rsid w:val="002F3236"/>
    <w:rsid w:val="003019E4"/>
    <w:rsid w:val="003047D5"/>
    <w:rsid w:val="00340C1D"/>
    <w:rsid w:val="00366335"/>
    <w:rsid w:val="00376929"/>
    <w:rsid w:val="00377285"/>
    <w:rsid w:val="00393CF9"/>
    <w:rsid w:val="003A0D1B"/>
    <w:rsid w:val="003B7D69"/>
    <w:rsid w:val="003C3B98"/>
    <w:rsid w:val="003C6CF7"/>
    <w:rsid w:val="003D6B2C"/>
    <w:rsid w:val="0040500C"/>
    <w:rsid w:val="00432543"/>
    <w:rsid w:val="00436660"/>
    <w:rsid w:val="0045734D"/>
    <w:rsid w:val="00462D4A"/>
    <w:rsid w:val="0047532A"/>
    <w:rsid w:val="00476810"/>
    <w:rsid w:val="00481D2B"/>
    <w:rsid w:val="00490C06"/>
    <w:rsid w:val="00497F5E"/>
    <w:rsid w:val="004A25B8"/>
    <w:rsid w:val="004B75B7"/>
    <w:rsid w:val="004C5DA1"/>
    <w:rsid w:val="004C7839"/>
    <w:rsid w:val="00510BA6"/>
    <w:rsid w:val="00511344"/>
    <w:rsid w:val="00512089"/>
    <w:rsid w:val="00522354"/>
    <w:rsid w:val="00522A63"/>
    <w:rsid w:val="00544015"/>
    <w:rsid w:val="005509FB"/>
    <w:rsid w:val="005651F6"/>
    <w:rsid w:val="005714FB"/>
    <w:rsid w:val="0057317F"/>
    <w:rsid w:val="0057363B"/>
    <w:rsid w:val="00575C8B"/>
    <w:rsid w:val="005840CE"/>
    <w:rsid w:val="005965BE"/>
    <w:rsid w:val="005A009B"/>
    <w:rsid w:val="005C0D99"/>
    <w:rsid w:val="005D171B"/>
    <w:rsid w:val="00600EBD"/>
    <w:rsid w:val="00605887"/>
    <w:rsid w:val="0061337D"/>
    <w:rsid w:val="00613A0E"/>
    <w:rsid w:val="006356C4"/>
    <w:rsid w:val="006715BC"/>
    <w:rsid w:val="006A0244"/>
    <w:rsid w:val="006A406B"/>
    <w:rsid w:val="006C6CED"/>
    <w:rsid w:val="006F0C82"/>
    <w:rsid w:val="006F7F74"/>
    <w:rsid w:val="00710F8F"/>
    <w:rsid w:val="0071291A"/>
    <w:rsid w:val="00714787"/>
    <w:rsid w:val="00747563"/>
    <w:rsid w:val="007574B0"/>
    <w:rsid w:val="00776400"/>
    <w:rsid w:val="00780B70"/>
    <w:rsid w:val="007B22FE"/>
    <w:rsid w:val="007B74B0"/>
    <w:rsid w:val="007C620E"/>
    <w:rsid w:val="007E1155"/>
    <w:rsid w:val="007E2788"/>
    <w:rsid w:val="007E6333"/>
    <w:rsid w:val="007F7FCB"/>
    <w:rsid w:val="00806FBF"/>
    <w:rsid w:val="00814A1F"/>
    <w:rsid w:val="00815D60"/>
    <w:rsid w:val="00820FCB"/>
    <w:rsid w:val="00821004"/>
    <w:rsid w:val="00821BA3"/>
    <w:rsid w:val="008325EC"/>
    <w:rsid w:val="0084313A"/>
    <w:rsid w:val="00846D6F"/>
    <w:rsid w:val="00847188"/>
    <w:rsid w:val="0085478F"/>
    <w:rsid w:val="00855024"/>
    <w:rsid w:val="00873729"/>
    <w:rsid w:val="008A1EA2"/>
    <w:rsid w:val="008C22CC"/>
    <w:rsid w:val="008C760D"/>
    <w:rsid w:val="008D7B64"/>
    <w:rsid w:val="008E25C1"/>
    <w:rsid w:val="00901916"/>
    <w:rsid w:val="00901F3D"/>
    <w:rsid w:val="009226BD"/>
    <w:rsid w:val="0094368D"/>
    <w:rsid w:val="009634C6"/>
    <w:rsid w:val="0097704F"/>
    <w:rsid w:val="0099460C"/>
    <w:rsid w:val="009A6B20"/>
    <w:rsid w:val="009A722D"/>
    <w:rsid w:val="009A7C80"/>
    <w:rsid w:val="009C0627"/>
    <w:rsid w:val="009D0862"/>
    <w:rsid w:val="009D1290"/>
    <w:rsid w:val="009D5210"/>
    <w:rsid w:val="009F062A"/>
    <w:rsid w:val="00A0334C"/>
    <w:rsid w:val="00A05BBC"/>
    <w:rsid w:val="00A126DC"/>
    <w:rsid w:val="00A313BD"/>
    <w:rsid w:val="00A540EC"/>
    <w:rsid w:val="00A6026B"/>
    <w:rsid w:val="00A618B7"/>
    <w:rsid w:val="00A646A2"/>
    <w:rsid w:val="00A66210"/>
    <w:rsid w:val="00A7589A"/>
    <w:rsid w:val="00AB44B9"/>
    <w:rsid w:val="00AB6C2F"/>
    <w:rsid w:val="00AD2BE5"/>
    <w:rsid w:val="00AE07CE"/>
    <w:rsid w:val="00B04513"/>
    <w:rsid w:val="00B077F7"/>
    <w:rsid w:val="00B1292C"/>
    <w:rsid w:val="00B12D4E"/>
    <w:rsid w:val="00B24E58"/>
    <w:rsid w:val="00B24FCF"/>
    <w:rsid w:val="00B30679"/>
    <w:rsid w:val="00B32A2B"/>
    <w:rsid w:val="00B3703A"/>
    <w:rsid w:val="00B535AC"/>
    <w:rsid w:val="00B63742"/>
    <w:rsid w:val="00B67C34"/>
    <w:rsid w:val="00B76CBE"/>
    <w:rsid w:val="00B84773"/>
    <w:rsid w:val="00BA5326"/>
    <w:rsid w:val="00BB22EE"/>
    <w:rsid w:val="00BB48D6"/>
    <w:rsid w:val="00BB5318"/>
    <w:rsid w:val="00BB54A1"/>
    <w:rsid w:val="00BC0981"/>
    <w:rsid w:val="00BC62B4"/>
    <w:rsid w:val="00C31C27"/>
    <w:rsid w:val="00C46055"/>
    <w:rsid w:val="00C613C5"/>
    <w:rsid w:val="00C6390B"/>
    <w:rsid w:val="00C91FBC"/>
    <w:rsid w:val="00C9325C"/>
    <w:rsid w:val="00CA3515"/>
    <w:rsid w:val="00CB30EA"/>
    <w:rsid w:val="00CC038E"/>
    <w:rsid w:val="00CC3F71"/>
    <w:rsid w:val="00CE3F5B"/>
    <w:rsid w:val="00CF5A00"/>
    <w:rsid w:val="00D01D0B"/>
    <w:rsid w:val="00D07033"/>
    <w:rsid w:val="00D328F7"/>
    <w:rsid w:val="00D405CF"/>
    <w:rsid w:val="00D467E9"/>
    <w:rsid w:val="00D50E5B"/>
    <w:rsid w:val="00D54433"/>
    <w:rsid w:val="00D74ED0"/>
    <w:rsid w:val="00D840D9"/>
    <w:rsid w:val="00D8582B"/>
    <w:rsid w:val="00D9145B"/>
    <w:rsid w:val="00D93DE4"/>
    <w:rsid w:val="00D94214"/>
    <w:rsid w:val="00D95F16"/>
    <w:rsid w:val="00DA01E8"/>
    <w:rsid w:val="00DA5082"/>
    <w:rsid w:val="00DB03AB"/>
    <w:rsid w:val="00DB2591"/>
    <w:rsid w:val="00DC1B83"/>
    <w:rsid w:val="00DC5857"/>
    <w:rsid w:val="00DD2875"/>
    <w:rsid w:val="00DE0A6D"/>
    <w:rsid w:val="00E2135D"/>
    <w:rsid w:val="00E30C9F"/>
    <w:rsid w:val="00E32E63"/>
    <w:rsid w:val="00E358A8"/>
    <w:rsid w:val="00E372F9"/>
    <w:rsid w:val="00E52337"/>
    <w:rsid w:val="00E81839"/>
    <w:rsid w:val="00E85734"/>
    <w:rsid w:val="00E8740E"/>
    <w:rsid w:val="00EB219B"/>
    <w:rsid w:val="00EC3523"/>
    <w:rsid w:val="00EC5E31"/>
    <w:rsid w:val="00EC768A"/>
    <w:rsid w:val="00ED3C32"/>
    <w:rsid w:val="00ED63F8"/>
    <w:rsid w:val="00F2085D"/>
    <w:rsid w:val="00F24064"/>
    <w:rsid w:val="00F24ABC"/>
    <w:rsid w:val="00F30FF5"/>
    <w:rsid w:val="00F3657F"/>
    <w:rsid w:val="00F47A2D"/>
    <w:rsid w:val="00F73599"/>
    <w:rsid w:val="00F77A9F"/>
    <w:rsid w:val="00F80DC4"/>
    <w:rsid w:val="00F81F03"/>
    <w:rsid w:val="00F82D04"/>
    <w:rsid w:val="00F94285"/>
    <w:rsid w:val="00FA0304"/>
    <w:rsid w:val="00FA2CCB"/>
    <w:rsid w:val="00FA365F"/>
    <w:rsid w:val="00FB190F"/>
    <w:rsid w:val="00FD73BB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82100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21004"/>
    <w:rPr>
      <w:rFonts w:ascii="Segoe UI" w:hAnsi="Segoe UI" w:cs="Segoe UI"/>
      <w:color w:val="000000"/>
      <w:sz w:val="18"/>
      <w:szCs w:val="18"/>
    </w:rPr>
  </w:style>
  <w:style w:type="paragraph" w:customStyle="1" w:styleId="31">
    <w:name w:val="Основной текст3"/>
    <w:basedOn w:val="a"/>
    <w:rsid w:val="009A722D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pt">
    <w:name w:val="Основной текст + Интервал 2 pt"/>
    <w:basedOn w:val="a9"/>
    <w:rsid w:val="005C0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2537D-647B-4963-AAA3-57A3584C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Совет</cp:lastModifiedBy>
  <cp:revision>185</cp:revision>
  <cp:lastPrinted>2022-11-09T04:44:00Z</cp:lastPrinted>
  <dcterms:created xsi:type="dcterms:W3CDTF">2018-03-13T09:11:00Z</dcterms:created>
  <dcterms:modified xsi:type="dcterms:W3CDTF">2022-11-11T07:50:00Z</dcterms:modified>
</cp:coreProperties>
</file>